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4A142" w14:textId="71B6760D" w:rsidR="00C11CAB" w:rsidRPr="00C11CAB" w:rsidRDefault="002765F5" w:rsidP="00C11CAB">
      <w:pPr>
        <w:jc w:val="center"/>
        <w:rPr>
          <w:rFonts w:ascii="Times New Roman" w:hAnsi="Times New Roman"/>
          <w:sz w:val="22"/>
        </w:rPr>
      </w:pPr>
      <w:r>
        <w:rPr>
          <w:rFonts w:ascii="Times New Roman" w:hAnsi="Times New Roman"/>
          <w:b/>
          <w:sz w:val="28"/>
        </w:rPr>
        <w:t>ACC Statistics</w:t>
      </w:r>
      <w:r w:rsidR="00C11CAB" w:rsidRPr="00C11CAB">
        <w:rPr>
          <w:rFonts w:ascii="Times New Roman" w:hAnsi="Times New Roman"/>
          <w:b/>
          <w:sz w:val="28"/>
        </w:rPr>
        <w:br/>
      </w:r>
      <w:r>
        <w:rPr>
          <w:rFonts w:ascii="Times New Roman" w:hAnsi="Times New Roman"/>
          <w:b/>
          <w:sz w:val="22"/>
        </w:rPr>
        <w:t>Spring</w:t>
      </w:r>
      <w:r w:rsidR="005F17B0">
        <w:rPr>
          <w:rFonts w:ascii="Times New Roman" w:hAnsi="Times New Roman"/>
          <w:b/>
          <w:sz w:val="22"/>
        </w:rPr>
        <w:t xml:space="preserve"> 201</w:t>
      </w:r>
      <w:r w:rsidR="00322E1E">
        <w:rPr>
          <w:rFonts w:ascii="Times New Roman" w:hAnsi="Times New Roman"/>
          <w:b/>
          <w:sz w:val="22"/>
        </w:rPr>
        <w:t>6</w:t>
      </w:r>
    </w:p>
    <w:p w14:paraId="11BB3DD1" w14:textId="77777777" w:rsidR="00C11CAB" w:rsidRPr="00C11CAB" w:rsidRDefault="00C11CAB" w:rsidP="00C11CAB">
      <w:pPr>
        <w:jc w:val="center"/>
        <w:rPr>
          <w:rFonts w:ascii="Times New Roman" w:hAnsi="Times New Roman"/>
          <w:sz w:val="22"/>
        </w:rPr>
      </w:pPr>
    </w:p>
    <w:p w14:paraId="573F306C" w14:textId="77777777" w:rsidR="00C11CAB" w:rsidRPr="00C11CAB" w:rsidRDefault="00C11CAB" w:rsidP="00C11CAB">
      <w:pPr>
        <w:rPr>
          <w:rFonts w:ascii="Times New Roman" w:hAnsi="Times New Roman"/>
        </w:rPr>
      </w:pPr>
      <w:r w:rsidRPr="00C11CAB">
        <w:rPr>
          <w:rFonts w:ascii="Times New Roman" w:hAnsi="Times New Roman"/>
          <w:b/>
        </w:rPr>
        <w:t>Course Overview</w:t>
      </w:r>
    </w:p>
    <w:p w14:paraId="2E319399" w14:textId="2F6A182E" w:rsidR="00C11CAB" w:rsidRPr="00C11CAB" w:rsidRDefault="002765F5" w:rsidP="00C11CAB">
      <w:pPr>
        <w:rPr>
          <w:rFonts w:ascii="Times New Roman" w:hAnsi="Times New Roman"/>
        </w:rPr>
      </w:pPr>
      <w:r>
        <w:rPr>
          <w:rFonts w:ascii="Times New Roman" w:hAnsi="Times New Roman"/>
        </w:rPr>
        <w:t>Math 500</w:t>
      </w:r>
      <w:r w:rsidR="005F17B0">
        <w:rPr>
          <w:rFonts w:ascii="Times New Roman" w:hAnsi="Times New Roman"/>
        </w:rPr>
        <w:t xml:space="preserve"> will look at the topics of</w:t>
      </w:r>
      <w:r>
        <w:rPr>
          <w:rFonts w:ascii="Times New Roman" w:hAnsi="Times New Roman"/>
        </w:rPr>
        <w:t xml:space="preserve"> statistics and probability.  Understanding these concepts </w:t>
      </w:r>
      <w:r w:rsidR="00322E1E">
        <w:rPr>
          <w:rFonts w:ascii="Times New Roman" w:hAnsi="Times New Roman"/>
        </w:rPr>
        <w:t>is</w:t>
      </w:r>
      <w:r>
        <w:rPr>
          <w:rFonts w:ascii="Times New Roman" w:hAnsi="Times New Roman"/>
        </w:rPr>
        <w:t xml:space="preserve"> very helpful to a thinking individual in the modern world from interpreting advertisements to political statements</w:t>
      </w:r>
      <w:proofErr w:type="gramStart"/>
      <w:r>
        <w:rPr>
          <w:rFonts w:ascii="Times New Roman" w:hAnsi="Times New Roman"/>
        </w:rPr>
        <w:t>.</w:t>
      </w:r>
      <w:r w:rsidR="00C11CAB" w:rsidRPr="00C11CAB">
        <w:rPr>
          <w:rFonts w:ascii="Times New Roman" w:hAnsi="Times New Roman"/>
        </w:rPr>
        <w:t>.</w:t>
      </w:r>
      <w:proofErr w:type="gramEnd"/>
      <w:r w:rsidR="00C11CAB" w:rsidRPr="00C11CAB">
        <w:rPr>
          <w:rFonts w:ascii="Times New Roman" w:hAnsi="Times New Roman"/>
        </w:rPr>
        <w:t xml:space="preserve">  It is expected that students have </w:t>
      </w:r>
      <w:r w:rsidR="00847C70">
        <w:rPr>
          <w:rFonts w:ascii="Times New Roman" w:hAnsi="Times New Roman"/>
        </w:rPr>
        <w:t xml:space="preserve">proficiently </w:t>
      </w:r>
      <w:r w:rsidR="00C11CAB" w:rsidRPr="00C11CAB">
        <w:rPr>
          <w:rFonts w:ascii="Times New Roman" w:hAnsi="Times New Roman"/>
        </w:rPr>
        <w:t>passed algebra 1</w:t>
      </w:r>
      <w:r w:rsidR="00847C70">
        <w:rPr>
          <w:rFonts w:ascii="Times New Roman" w:hAnsi="Times New Roman"/>
        </w:rPr>
        <w:t>, algebra 2</w:t>
      </w:r>
      <w:r w:rsidR="00C11CAB" w:rsidRPr="00C11CAB">
        <w:rPr>
          <w:rFonts w:ascii="Times New Roman" w:hAnsi="Times New Roman"/>
        </w:rPr>
        <w:t xml:space="preserve"> and geometry</w:t>
      </w:r>
      <w:r>
        <w:rPr>
          <w:rFonts w:ascii="Times New Roman" w:hAnsi="Times New Roman"/>
        </w:rPr>
        <w:t xml:space="preserve">.  </w:t>
      </w:r>
    </w:p>
    <w:p w14:paraId="3EF831CB" w14:textId="163ED322" w:rsidR="00C11CAB" w:rsidRPr="005E58C7" w:rsidRDefault="00C11CAB" w:rsidP="00C11CAB">
      <w:pPr>
        <w:rPr>
          <w:rFonts w:ascii="Times New Roman" w:hAnsi="Times New Roman"/>
        </w:rPr>
      </w:pPr>
      <w:r w:rsidRPr="00C11CAB">
        <w:rPr>
          <w:rFonts w:ascii="Times New Roman" w:hAnsi="Times New Roman"/>
        </w:rPr>
        <w:t>The book</w:t>
      </w:r>
      <w:r w:rsidR="005169F2">
        <w:rPr>
          <w:rFonts w:ascii="Times New Roman" w:hAnsi="Times New Roman"/>
        </w:rPr>
        <w:t>s</w:t>
      </w:r>
      <w:r w:rsidRPr="00C11CAB">
        <w:rPr>
          <w:rFonts w:ascii="Times New Roman" w:hAnsi="Times New Roman"/>
        </w:rPr>
        <w:t xml:space="preserve"> for </w:t>
      </w:r>
      <w:r w:rsidR="002765F5">
        <w:rPr>
          <w:rFonts w:ascii="Times New Roman" w:hAnsi="Times New Roman"/>
        </w:rPr>
        <w:t>Math 500</w:t>
      </w:r>
      <w:r w:rsidR="008C18B0">
        <w:rPr>
          <w:rFonts w:ascii="Times New Roman" w:hAnsi="Times New Roman"/>
        </w:rPr>
        <w:t xml:space="preserve"> are </w:t>
      </w:r>
      <w:r w:rsidR="008C18B0">
        <w:rPr>
          <w:rFonts w:ascii="Times New Roman" w:hAnsi="Times New Roman"/>
          <w:u w:val="single"/>
        </w:rPr>
        <w:t>Elementary Statistics: A Step by Step Approach</w:t>
      </w:r>
      <w:r w:rsidR="008C18B0">
        <w:rPr>
          <w:rFonts w:ascii="Times New Roman" w:hAnsi="Times New Roman"/>
        </w:rPr>
        <w:t xml:space="preserve"> (8</w:t>
      </w:r>
      <w:r w:rsidR="008C18B0" w:rsidRPr="008C18B0">
        <w:rPr>
          <w:rFonts w:ascii="Times New Roman" w:hAnsi="Times New Roman"/>
          <w:vertAlign w:val="superscript"/>
        </w:rPr>
        <w:t>th</w:t>
      </w:r>
      <w:r w:rsidR="008C18B0">
        <w:rPr>
          <w:rFonts w:ascii="Times New Roman" w:hAnsi="Times New Roman"/>
        </w:rPr>
        <w:t xml:space="preserve"> Ed) by </w:t>
      </w:r>
      <w:proofErr w:type="spellStart"/>
      <w:r w:rsidR="008C18B0">
        <w:rPr>
          <w:rFonts w:ascii="Times New Roman" w:hAnsi="Times New Roman"/>
        </w:rPr>
        <w:t>Bluman</w:t>
      </w:r>
      <w:proofErr w:type="spellEnd"/>
      <w:r w:rsidR="002765F5">
        <w:rPr>
          <w:rFonts w:ascii="Times New Roman" w:hAnsi="Times New Roman"/>
        </w:rPr>
        <w:t>. Thi</w:t>
      </w:r>
      <w:r w:rsidRPr="00C11CAB">
        <w:rPr>
          <w:rFonts w:ascii="Times New Roman" w:hAnsi="Times New Roman"/>
        </w:rPr>
        <w:t>s book will rarely be required in class (you will be informed if you will need it in advance), but is necessary for homework and other practice.</w:t>
      </w:r>
      <w:r w:rsidR="00DE6A91">
        <w:rPr>
          <w:rFonts w:ascii="Times New Roman" w:hAnsi="Times New Roman"/>
        </w:rPr>
        <w:t xml:space="preserve">  The book comes with an insert with some useful tables.  While I can provide a copy if needed, it is helpful to purchase a book that has this already.</w:t>
      </w:r>
      <w:r w:rsidR="005E58C7">
        <w:rPr>
          <w:rFonts w:ascii="Times New Roman" w:hAnsi="Times New Roman"/>
        </w:rPr>
        <w:t xml:space="preserve">  The outside reading for this course is </w:t>
      </w:r>
      <w:r w:rsidR="005E58C7">
        <w:rPr>
          <w:rFonts w:ascii="Times New Roman" w:hAnsi="Times New Roman"/>
          <w:u w:val="single"/>
        </w:rPr>
        <w:t>The Visual Display of Quantitative Information</w:t>
      </w:r>
      <w:r w:rsidR="005E58C7">
        <w:rPr>
          <w:rFonts w:ascii="Times New Roman" w:hAnsi="Times New Roman"/>
        </w:rPr>
        <w:t xml:space="preserve"> by </w:t>
      </w:r>
      <w:proofErr w:type="spellStart"/>
      <w:r w:rsidR="005E58C7">
        <w:rPr>
          <w:rFonts w:ascii="Times New Roman" w:hAnsi="Times New Roman"/>
        </w:rPr>
        <w:t>Tufte</w:t>
      </w:r>
      <w:proofErr w:type="spellEnd"/>
      <w:r w:rsidR="005E58C7">
        <w:rPr>
          <w:rFonts w:ascii="Times New Roman" w:hAnsi="Times New Roman"/>
        </w:rPr>
        <w:t>.  This book will give students an insight into the thought process of creating visual representations of data.</w:t>
      </w:r>
    </w:p>
    <w:p w14:paraId="529B1116" w14:textId="5A4F40A9" w:rsidR="00C11CAB" w:rsidRPr="00C11CAB" w:rsidRDefault="00C11CAB" w:rsidP="00C11CAB">
      <w:pPr>
        <w:rPr>
          <w:rFonts w:ascii="Times New Roman" w:hAnsi="Times New Roman"/>
        </w:rPr>
      </w:pPr>
      <w:r w:rsidRPr="00C11CAB">
        <w:rPr>
          <w:rFonts w:ascii="Times New Roman" w:hAnsi="Times New Roman"/>
        </w:rPr>
        <w:t xml:space="preserve">Students are </w:t>
      </w:r>
      <w:r w:rsidR="00847C70" w:rsidRPr="005E58C7">
        <w:rPr>
          <w:rFonts w:ascii="Times New Roman" w:hAnsi="Times New Roman"/>
          <w:b/>
        </w:rPr>
        <w:t>required</w:t>
      </w:r>
      <w:r w:rsidRPr="00C11CAB">
        <w:rPr>
          <w:rFonts w:ascii="Times New Roman" w:hAnsi="Times New Roman"/>
        </w:rPr>
        <w:t xml:space="preserve"> to bring a graphing calculator to class daily.  Recommended calculators include the TI-83, TI-84 (any edition), or the TI-</w:t>
      </w:r>
      <w:proofErr w:type="spellStart"/>
      <w:r w:rsidRPr="00C11CAB">
        <w:rPr>
          <w:rFonts w:ascii="Times New Roman" w:hAnsi="Times New Roman"/>
        </w:rPr>
        <w:t>nSpire</w:t>
      </w:r>
      <w:proofErr w:type="spellEnd"/>
      <w:r w:rsidRPr="00C11CAB">
        <w:rPr>
          <w:rFonts w:ascii="Times New Roman" w:hAnsi="Times New Roman"/>
        </w:rPr>
        <w:t xml:space="preserve"> (with an 84 keypad).</w:t>
      </w:r>
      <w:r w:rsidR="005F17B0">
        <w:rPr>
          <w:rFonts w:ascii="Times New Roman" w:hAnsi="Times New Roman"/>
        </w:rPr>
        <w:t xml:space="preserve">  Although we will learn the formulas to compute information by hand, </w:t>
      </w:r>
      <w:r w:rsidR="005E58C7">
        <w:rPr>
          <w:rFonts w:ascii="Times New Roman" w:hAnsi="Times New Roman"/>
        </w:rPr>
        <w:t>modern uses of statistics rely heavily on machine computation and the use of such devices will be mirrored in this course.</w:t>
      </w:r>
      <w:r w:rsidR="002765F5">
        <w:rPr>
          <w:rFonts w:ascii="Times New Roman" w:hAnsi="Times New Roman"/>
        </w:rPr>
        <w:t xml:space="preserve">  It will also be helpful to have access to a computer with a spreadsheet application (Numbers on </w:t>
      </w:r>
      <w:proofErr w:type="spellStart"/>
      <w:r w:rsidR="002765F5">
        <w:rPr>
          <w:rFonts w:ascii="Times New Roman" w:hAnsi="Times New Roman"/>
        </w:rPr>
        <w:t>MacOS</w:t>
      </w:r>
      <w:proofErr w:type="spellEnd"/>
      <w:r w:rsidR="002765F5">
        <w:rPr>
          <w:rFonts w:ascii="Times New Roman" w:hAnsi="Times New Roman"/>
        </w:rPr>
        <w:t>, Micros</w:t>
      </w:r>
      <w:r w:rsidR="002F243E">
        <w:rPr>
          <w:rFonts w:ascii="Times New Roman" w:hAnsi="Times New Roman"/>
        </w:rPr>
        <w:t>oft’s Excel, or Google’s S</w:t>
      </w:r>
      <w:r w:rsidR="002765F5">
        <w:rPr>
          <w:rFonts w:ascii="Times New Roman" w:hAnsi="Times New Roman"/>
        </w:rPr>
        <w:t>heet</w:t>
      </w:r>
      <w:r w:rsidR="002F243E">
        <w:rPr>
          <w:rFonts w:ascii="Times New Roman" w:hAnsi="Times New Roman"/>
        </w:rPr>
        <w:t>s</w:t>
      </w:r>
      <w:r w:rsidR="002765F5">
        <w:rPr>
          <w:rFonts w:ascii="Times New Roman" w:hAnsi="Times New Roman"/>
        </w:rPr>
        <w:t>) for completion of assignments.</w:t>
      </w:r>
    </w:p>
    <w:p w14:paraId="21EB58C1" w14:textId="77777777" w:rsidR="00C11CAB" w:rsidRPr="00C11CAB" w:rsidRDefault="00C11CAB" w:rsidP="00C11CAB">
      <w:pPr>
        <w:rPr>
          <w:rFonts w:ascii="Times New Roman" w:hAnsi="Times New Roman"/>
        </w:rPr>
      </w:pPr>
      <w:r w:rsidRPr="00C11CAB">
        <w:rPr>
          <w:rFonts w:ascii="Times New Roman" w:hAnsi="Times New Roman"/>
          <w:b/>
        </w:rPr>
        <w:t>Teaching Methods</w:t>
      </w:r>
    </w:p>
    <w:p w14:paraId="5CB89CD5" w14:textId="77777777" w:rsidR="00C11CAB" w:rsidRPr="00C11CAB" w:rsidRDefault="00C11CAB" w:rsidP="00C11CAB">
      <w:pPr>
        <w:rPr>
          <w:rFonts w:ascii="Times New Roman" w:hAnsi="Times New Roman"/>
        </w:rPr>
      </w:pPr>
      <w:r w:rsidRPr="00C11CAB">
        <w:rPr>
          <w:rFonts w:ascii="Times New Roman" w:hAnsi="Times New Roman"/>
        </w:rPr>
        <w:t>Students will often be asked to explain their reasoning in solving problems.  This could be verbally or written in sentence form.  Proper vocabulary and understanding of concepts are stressed in these explanations.</w:t>
      </w:r>
    </w:p>
    <w:p w14:paraId="3165847A" w14:textId="65C69F2B" w:rsidR="00C11CAB" w:rsidRPr="00C11CAB" w:rsidRDefault="002E1B17" w:rsidP="00C11CAB">
      <w:pPr>
        <w:rPr>
          <w:rFonts w:ascii="Times New Roman" w:hAnsi="Times New Roman"/>
        </w:rPr>
      </w:pPr>
      <w:r w:rsidRPr="00C11CAB">
        <w:rPr>
          <w:rFonts w:ascii="Times New Roman" w:hAnsi="Times New Roman"/>
        </w:rPr>
        <w:t>Lecture notes will drive much of the course</w:t>
      </w:r>
      <w:r w:rsidR="00C11CAB" w:rsidRPr="00C11CAB">
        <w:rPr>
          <w:rFonts w:ascii="Times New Roman" w:hAnsi="Times New Roman"/>
        </w:rPr>
        <w:t>.  There will also be some inquiry learning where curious students will be asked to discover some new paths for solutions.</w:t>
      </w:r>
    </w:p>
    <w:p w14:paraId="1E9801C8" w14:textId="77777777" w:rsidR="00C11CAB" w:rsidRPr="00C11CAB" w:rsidRDefault="00C11CAB" w:rsidP="00C11CAB">
      <w:pPr>
        <w:rPr>
          <w:rFonts w:ascii="Times New Roman" w:hAnsi="Times New Roman"/>
        </w:rPr>
      </w:pPr>
      <w:r w:rsidRPr="00C11CAB">
        <w:rPr>
          <w:rFonts w:ascii="Times New Roman" w:hAnsi="Times New Roman"/>
          <w:b/>
        </w:rPr>
        <w:t>Student Evaluation</w:t>
      </w:r>
    </w:p>
    <w:p w14:paraId="488917BE" w14:textId="77777777" w:rsidR="00C11CAB" w:rsidRPr="00C11CAB" w:rsidRDefault="00C11CAB" w:rsidP="00C11CAB">
      <w:pPr>
        <w:rPr>
          <w:rFonts w:ascii="Times New Roman" w:hAnsi="Times New Roman"/>
        </w:rPr>
      </w:pPr>
      <w:proofErr w:type="gramStart"/>
      <w:r w:rsidRPr="00C11CAB">
        <w:rPr>
          <w:rFonts w:ascii="Times New Roman" w:hAnsi="Times New Roman"/>
        </w:rPr>
        <w:t>A student’s grade will be determined by total points</w:t>
      </w:r>
      <w:proofErr w:type="gramEnd"/>
      <w:r w:rsidRPr="00C11CAB">
        <w:rPr>
          <w:rFonts w:ascii="Times New Roman" w:hAnsi="Times New Roman"/>
        </w:rPr>
        <w:t xml:space="preserve">.  </w:t>
      </w:r>
      <w:r w:rsidR="00847C70">
        <w:rPr>
          <w:rFonts w:ascii="Times New Roman" w:hAnsi="Times New Roman"/>
        </w:rPr>
        <w:t>All of the grade will come from quizzes and tests</w:t>
      </w:r>
      <w:r w:rsidRPr="00C11CAB">
        <w:rPr>
          <w:rFonts w:ascii="Times New Roman" w:hAnsi="Times New Roman"/>
        </w:rPr>
        <w:t xml:space="preserve">.  Although homework is not graded, it is </w:t>
      </w:r>
      <w:r w:rsidRPr="00C11CAB">
        <w:rPr>
          <w:rFonts w:ascii="Times New Roman" w:hAnsi="Times New Roman"/>
          <w:i/>
        </w:rPr>
        <w:t>essential</w:t>
      </w:r>
      <w:r w:rsidRPr="00C11CAB">
        <w:rPr>
          <w:rFonts w:ascii="Times New Roman" w:hAnsi="Times New Roman"/>
        </w:rPr>
        <w:t xml:space="preserve"> for understanding and </w:t>
      </w:r>
      <w:proofErr w:type="gramStart"/>
      <w:r w:rsidRPr="00C11CAB">
        <w:rPr>
          <w:rFonts w:ascii="Times New Roman" w:hAnsi="Times New Roman"/>
        </w:rPr>
        <w:t>success</w:t>
      </w:r>
      <w:proofErr w:type="gramEnd"/>
      <w:r w:rsidRPr="00C11CAB">
        <w:rPr>
          <w:rFonts w:ascii="Times New Roman" w:hAnsi="Times New Roman"/>
        </w:rPr>
        <w:t xml:space="preserve"> in the course.  </w:t>
      </w:r>
    </w:p>
    <w:p w14:paraId="4E60B5CE" w14:textId="160F5984" w:rsidR="00C11CAB" w:rsidRPr="00C11CAB" w:rsidRDefault="002F243E" w:rsidP="00C11CAB">
      <w:pPr>
        <w:rPr>
          <w:rFonts w:ascii="Times New Roman" w:hAnsi="Times New Roman"/>
        </w:rPr>
      </w:pPr>
      <w:r>
        <w:rPr>
          <w:rFonts w:ascii="Times New Roman" w:hAnsi="Times New Roman"/>
        </w:rPr>
        <w:t>Refer to the Retake Policy sheet for more information.</w:t>
      </w:r>
      <w:bookmarkStart w:id="0" w:name="_GoBack"/>
      <w:bookmarkEnd w:id="0"/>
    </w:p>
    <w:p w14:paraId="7312B460" w14:textId="4B6296CF" w:rsidR="008C18B0" w:rsidRDefault="008C18B0" w:rsidP="008C18B0">
      <w:pPr>
        <w:rPr>
          <w:rFonts w:ascii="Times New Roman" w:hAnsi="Times New Roman"/>
        </w:rPr>
      </w:pPr>
      <w:r>
        <w:rPr>
          <w:rFonts w:ascii="Times New Roman" w:hAnsi="Times New Roman"/>
          <w:b/>
        </w:rPr>
        <w:t>Materials Needed</w:t>
      </w:r>
    </w:p>
    <w:p w14:paraId="2040600A" w14:textId="1966DD00" w:rsidR="008C18B0" w:rsidRDefault="008C18B0" w:rsidP="008C18B0">
      <w:pPr>
        <w:rPr>
          <w:rFonts w:ascii="Times New Roman" w:hAnsi="Times New Roman"/>
        </w:rPr>
      </w:pPr>
      <w:r>
        <w:rPr>
          <w:rFonts w:ascii="Times New Roman" w:hAnsi="Times New Roman"/>
        </w:rPr>
        <w:t>Students will need:</w:t>
      </w:r>
    </w:p>
    <w:p w14:paraId="60B11521" w14:textId="475F9DF5" w:rsidR="008C18B0" w:rsidRDefault="008C18B0" w:rsidP="008C18B0">
      <w:pPr>
        <w:pStyle w:val="ListParagraph"/>
        <w:numPr>
          <w:ilvl w:val="0"/>
          <w:numId w:val="1"/>
        </w:numPr>
        <w:rPr>
          <w:rFonts w:ascii="Times New Roman" w:hAnsi="Times New Roman"/>
        </w:rPr>
      </w:pPr>
      <w:r>
        <w:rPr>
          <w:rFonts w:ascii="Times New Roman" w:hAnsi="Times New Roman"/>
        </w:rPr>
        <w:t>Notebook for writing information</w:t>
      </w:r>
    </w:p>
    <w:p w14:paraId="0F46AB0C" w14:textId="42AAD8D5" w:rsidR="008C18B0" w:rsidRDefault="008C18B0" w:rsidP="008C18B0">
      <w:pPr>
        <w:pStyle w:val="ListParagraph"/>
        <w:numPr>
          <w:ilvl w:val="0"/>
          <w:numId w:val="1"/>
        </w:numPr>
        <w:rPr>
          <w:rFonts w:ascii="Times New Roman" w:hAnsi="Times New Roman"/>
        </w:rPr>
      </w:pPr>
      <w:r>
        <w:rPr>
          <w:rFonts w:ascii="Times New Roman" w:hAnsi="Times New Roman"/>
        </w:rPr>
        <w:t>Writing utensils</w:t>
      </w:r>
    </w:p>
    <w:p w14:paraId="0EFF7826" w14:textId="621F1784" w:rsidR="008C18B0" w:rsidRPr="005E58C7" w:rsidRDefault="008C18B0" w:rsidP="005E58C7">
      <w:pPr>
        <w:pStyle w:val="ListParagraph"/>
        <w:numPr>
          <w:ilvl w:val="0"/>
          <w:numId w:val="1"/>
        </w:numPr>
        <w:rPr>
          <w:rFonts w:ascii="Times New Roman" w:hAnsi="Times New Roman"/>
        </w:rPr>
      </w:pPr>
      <w:r>
        <w:rPr>
          <w:rFonts w:ascii="Times New Roman" w:hAnsi="Times New Roman"/>
        </w:rPr>
        <w:t>TI-83 or TI-84 calculator</w:t>
      </w:r>
    </w:p>
    <w:sectPr w:rsidR="008C18B0" w:rsidRPr="005E58C7" w:rsidSect="00C11CAB">
      <w:pgSz w:w="12240" w:h="15840"/>
      <w:pgMar w:top="99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879AF"/>
    <w:multiLevelType w:val="hybridMultilevel"/>
    <w:tmpl w:val="2816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AB"/>
    <w:rsid w:val="001E251C"/>
    <w:rsid w:val="002765F5"/>
    <w:rsid w:val="002E1B17"/>
    <w:rsid w:val="002F243E"/>
    <w:rsid w:val="00322E1E"/>
    <w:rsid w:val="005169F2"/>
    <w:rsid w:val="005E58C7"/>
    <w:rsid w:val="005F17B0"/>
    <w:rsid w:val="00847C70"/>
    <w:rsid w:val="008826D7"/>
    <w:rsid w:val="008C18B0"/>
    <w:rsid w:val="00C11CAB"/>
    <w:rsid w:val="00DE6A91"/>
    <w:rsid w:val="00E614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3F2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8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8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8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339</Words>
  <Characters>1937</Characters>
  <Application>Microsoft Macintosh Word</Application>
  <DocSecurity>0</DocSecurity>
  <Lines>16</Lines>
  <Paragraphs>4</Paragraphs>
  <ScaleCrop>false</ScaleCrop>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Petersen</dc:creator>
  <cp:keywords/>
  <cp:lastModifiedBy>David Petersen</cp:lastModifiedBy>
  <cp:revision>11</cp:revision>
  <dcterms:created xsi:type="dcterms:W3CDTF">2012-08-10T02:12:00Z</dcterms:created>
  <dcterms:modified xsi:type="dcterms:W3CDTF">2016-01-03T19:57:00Z</dcterms:modified>
</cp:coreProperties>
</file>